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DD9E" w14:textId="77777777" w:rsidR="00533D29" w:rsidRDefault="00533D29" w:rsidP="0062152A">
      <w:pPr>
        <w:ind w:left="470" w:hangingChars="147" w:hanging="470"/>
        <w:rPr>
          <w:rFonts w:ascii="仿宋_GB2312" w:eastAsia="仿宋_GB2312" w:hAnsi="仿宋"/>
          <w:sz w:val="32"/>
          <w:szCs w:val="32"/>
        </w:rPr>
      </w:pPr>
      <w:r w:rsidRPr="0062152A">
        <w:rPr>
          <w:rFonts w:ascii="仿宋_GB2312" w:eastAsia="仿宋_GB2312" w:hAnsi="仿宋" w:hint="eastAsia"/>
          <w:sz w:val="32"/>
          <w:szCs w:val="32"/>
        </w:rPr>
        <w:t>附件</w:t>
      </w:r>
      <w:r w:rsidR="0062152A" w:rsidRPr="0062152A">
        <w:rPr>
          <w:rFonts w:ascii="仿宋_GB2312" w:eastAsia="仿宋_GB2312" w:hAnsi="仿宋" w:hint="eastAsia"/>
          <w:sz w:val="32"/>
          <w:szCs w:val="32"/>
        </w:rPr>
        <w:t>1</w:t>
      </w:r>
      <w:r w:rsidRPr="0062152A">
        <w:rPr>
          <w:rFonts w:ascii="仿宋_GB2312" w:eastAsia="仿宋_GB2312" w:hAnsi="仿宋" w:hint="eastAsia"/>
          <w:sz w:val="32"/>
          <w:szCs w:val="32"/>
        </w:rPr>
        <w:t>：</w:t>
      </w:r>
    </w:p>
    <w:p w14:paraId="7982DE2C" w14:textId="77777777" w:rsidR="0062152A" w:rsidRPr="0062152A" w:rsidRDefault="0062152A" w:rsidP="0062152A">
      <w:pPr>
        <w:ind w:left="470" w:hangingChars="147" w:hanging="470"/>
        <w:rPr>
          <w:rFonts w:ascii="仿宋_GB2312" w:eastAsia="仿宋_GB2312" w:hAnsi="仿宋"/>
          <w:sz w:val="32"/>
          <w:szCs w:val="32"/>
        </w:rPr>
      </w:pPr>
    </w:p>
    <w:p w14:paraId="2C922DC7" w14:textId="77777777" w:rsidR="0062152A" w:rsidRDefault="00533D29" w:rsidP="00533D29">
      <w:pPr>
        <w:spacing w:line="540" w:lineRule="exact"/>
        <w:ind w:firstLine="200"/>
        <w:jc w:val="center"/>
        <w:rPr>
          <w:rFonts w:ascii="黑体" w:eastAsia="黑体" w:hAnsi="宋体"/>
          <w:sz w:val="36"/>
          <w:szCs w:val="36"/>
        </w:rPr>
      </w:pPr>
      <w:r w:rsidRPr="0037424A">
        <w:rPr>
          <w:rFonts w:ascii="黑体" w:eastAsia="黑体" w:hAnsi="宋体" w:hint="eastAsia"/>
          <w:sz w:val="36"/>
          <w:szCs w:val="36"/>
        </w:rPr>
        <w:t>2017年度教育部哲学社会科学研究</w:t>
      </w:r>
    </w:p>
    <w:p w14:paraId="7EF3056E" w14:textId="77777777" w:rsidR="00533D29" w:rsidRPr="0037424A" w:rsidRDefault="00533D29" w:rsidP="00533D29">
      <w:pPr>
        <w:spacing w:line="540" w:lineRule="exact"/>
        <w:ind w:firstLine="200"/>
        <w:jc w:val="center"/>
        <w:rPr>
          <w:rFonts w:ascii="黑体" w:eastAsia="黑体" w:hAnsi="宋体"/>
          <w:sz w:val="36"/>
          <w:szCs w:val="36"/>
        </w:rPr>
      </w:pPr>
      <w:r w:rsidRPr="0037424A">
        <w:rPr>
          <w:rFonts w:ascii="黑体" w:eastAsia="黑体" w:hAnsi="宋体" w:hint="eastAsia"/>
          <w:sz w:val="36"/>
          <w:szCs w:val="36"/>
        </w:rPr>
        <w:t>重大课题攻关项目招标课题指南</w:t>
      </w:r>
    </w:p>
    <w:p w14:paraId="4C243A81" w14:textId="77777777" w:rsidR="00533D29" w:rsidRPr="0037424A" w:rsidRDefault="00533D29" w:rsidP="00533D29">
      <w:pPr>
        <w:ind w:left="470" w:hangingChars="147" w:hanging="470"/>
        <w:rPr>
          <w:rFonts w:ascii="仿宋" w:eastAsia="仿宋" w:hAnsi="仿宋"/>
          <w:sz w:val="32"/>
          <w:szCs w:val="32"/>
        </w:rPr>
      </w:pPr>
    </w:p>
    <w:p w14:paraId="24E55649" w14:textId="77777777" w:rsidR="00533D29" w:rsidRPr="0037424A" w:rsidRDefault="00533D29" w:rsidP="00533D29">
      <w:pPr>
        <w:ind w:left="470" w:hangingChars="147" w:hanging="470"/>
        <w:rPr>
          <w:rFonts w:ascii="仿宋_GB2312" w:eastAsia="仿宋_GB2312" w:hAnsi="仿宋"/>
          <w:sz w:val="32"/>
          <w:szCs w:val="32"/>
        </w:rPr>
      </w:pPr>
      <w:r w:rsidRPr="0037424A">
        <w:rPr>
          <w:rFonts w:ascii="仿宋_GB2312" w:eastAsia="仿宋_GB2312" w:hAnsi="仿宋" w:hint="eastAsia"/>
          <w:sz w:val="32"/>
          <w:szCs w:val="32"/>
        </w:rPr>
        <w:t>1.习近平总书记系列重要讲话精神和治国理政新理念新思想新战略研究</w:t>
      </w:r>
    </w:p>
    <w:p w14:paraId="0D2BE5D2" w14:textId="77777777" w:rsidR="00533D29" w:rsidRPr="0037424A" w:rsidRDefault="00533D29" w:rsidP="00533D29">
      <w:pPr>
        <w:ind w:left="470" w:hangingChars="147" w:hanging="470"/>
        <w:rPr>
          <w:rFonts w:ascii="仿宋_GB2312" w:eastAsia="仿宋_GB2312" w:hAnsi="仿宋"/>
          <w:sz w:val="32"/>
          <w:szCs w:val="32"/>
        </w:rPr>
      </w:pPr>
      <w:r w:rsidRPr="0037424A">
        <w:rPr>
          <w:rFonts w:ascii="仿宋_GB2312" w:eastAsia="仿宋_GB2312" w:hAnsi="仿宋" w:hint="eastAsia"/>
          <w:sz w:val="32"/>
          <w:szCs w:val="32"/>
        </w:rPr>
        <w:t>2.习近平总书记构建人类命运共同体思想研究</w:t>
      </w:r>
    </w:p>
    <w:p w14:paraId="681C5EB6" w14:textId="77777777" w:rsidR="00533D29" w:rsidRPr="0037424A" w:rsidRDefault="00533D29" w:rsidP="00533D29">
      <w:pPr>
        <w:ind w:left="470" w:hangingChars="147" w:hanging="470"/>
        <w:rPr>
          <w:rFonts w:ascii="仿宋_GB2312" w:eastAsia="仿宋_GB2312" w:hAnsi="仿宋"/>
          <w:sz w:val="32"/>
          <w:szCs w:val="32"/>
        </w:rPr>
      </w:pPr>
      <w:r w:rsidRPr="0037424A">
        <w:rPr>
          <w:rFonts w:ascii="仿宋_GB2312" w:eastAsia="仿宋_GB2312" w:hAnsi="仿宋" w:hint="eastAsia"/>
          <w:sz w:val="32"/>
          <w:szCs w:val="32"/>
        </w:rPr>
        <w:t>3.坚持依法治国与制度治党、依规治</w:t>
      </w:r>
      <w:bookmarkStart w:id="0" w:name="_GoBack"/>
      <w:bookmarkEnd w:id="0"/>
      <w:r w:rsidRPr="0037424A">
        <w:rPr>
          <w:rFonts w:ascii="仿宋_GB2312" w:eastAsia="仿宋_GB2312" w:hAnsi="仿宋" w:hint="eastAsia"/>
          <w:sz w:val="32"/>
          <w:szCs w:val="32"/>
        </w:rPr>
        <w:t>党统筹推进研究</w:t>
      </w:r>
    </w:p>
    <w:p w14:paraId="236A5984" w14:textId="77777777" w:rsidR="00533D29" w:rsidRPr="0037424A" w:rsidRDefault="00533D29" w:rsidP="00533D29">
      <w:pPr>
        <w:ind w:left="470" w:hangingChars="147" w:hanging="470"/>
        <w:rPr>
          <w:rFonts w:ascii="仿宋_GB2312" w:eastAsia="仿宋_GB2312" w:hAnsi="仿宋"/>
          <w:sz w:val="32"/>
          <w:szCs w:val="32"/>
        </w:rPr>
      </w:pPr>
      <w:r w:rsidRPr="0037424A">
        <w:rPr>
          <w:rFonts w:ascii="仿宋_GB2312" w:eastAsia="仿宋_GB2312" w:hAnsi="仿宋" w:hint="eastAsia"/>
          <w:sz w:val="32"/>
          <w:szCs w:val="32"/>
        </w:rPr>
        <w:t>4.新时期改革与法治关系实证研究</w:t>
      </w:r>
    </w:p>
    <w:p w14:paraId="41F8D7EC" w14:textId="77777777" w:rsidR="00533D29" w:rsidRPr="0037424A" w:rsidRDefault="00533D29" w:rsidP="00533D29">
      <w:pPr>
        <w:ind w:left="470" w:hangingChars="147" w:hanging="470"/>
        <w:rPr>
          <w:rFonts w:ascii="仿宋_GB2312" w:eastAsia="仿宋_GB2312" w:hAnsi="仿宋"/>
          <w:sz w:val="32"/>
          <w:szCs w:val="32"/>
        </w:rPr>
      </w:pPr>
      <w:r w:rsidRPr="0037424A">
        <w:rPr>
          <w:rFonts w:ascii="仿宋_GB2312" w:eastAsia="仿宋_GB2312" w:hAnsi="仿宋" w:hint="eastAsia"/>
          <w:sz w:val="32"/>
          <w:szCs w:val="32"/>
        </w:rPr>
        <w:t>5.国家治理体系和治理能力现代化中的法治与德治研究</w:t>
      </w:r>
    </w:p>
    <w:p w14:paraId="028050B4" w14:textId="77777777" w:rsidR="00533D29" w:rsidRPr="0037424A" w:rsidRDefault="007C4CA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6</w:t>
      </w:r>
      <w:r w:rsidR="00533D29" w:rsidRPr="0037424A">
        <w:rPr>
          <w:rFonts w:ascii="仿宋_GB2312" w:eastAsia="仿宋_GB2312" w:hAnsi="仿宋" w:hint="eastAsia"/>
          <w:sz w:val="32"/>
          <w:szCs w:val="32"/>
        </w:rPr>
        <w:t>.知识分子践行社会主义核心价值观和投身创新发展实践研究</w:t>
      </w:r>
    </w:p>
    <w:p w14:paraId="0FA4C650" w14:textId="77777777" w:rsidR="00533D29" w:rsidRPr="0037424A" w:rsidRDefault="007C4CA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7</w:t>
      </w:r>
      <w:r w:rsidR="00533D29" w:rsidRPr="0037424A">
        <w:rPr>
          <w:rFonts w:ascii="仿宋_GB2312" w:eastAsia="仿宋_GB2312" w:hAnsi="仿宋" w:hint="eastAsia"/>
          <w:sz w:val="32"/>
          <w:szCs w:val="32"/>
        </w:rPr>
        <w:t>.中国特色社会主义监督体系研究</w:t>
      </w:r>
    </w:p>
    <w:p w14:paraId="3F589207" w14:textId="77777777" w:rsidR="00533D29" w:rsidRPr="0037424A" w:rsidRDefault="007C4CA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8</w:t>
      </w:r>
      <w:r w:rsidR="00533D29" w:rsidRPr="0037424A">
        <w:rPr>
          <w:rFonts w:ascii="仿宋_GB2312" w:eastAsia="仿宋_GB2312" w:hAnsi="仿宋" w:hint="eastAsia"/>
          <w:sz w:val="32"/>
          <w:szCs w:val="32"/>
        </w:rPr>
        <w:t>.新型政商关系研究</w:t>
      </w:r>
    </w:p>
    <w:p w14:paraId="43E6F268" w14:textId="77777777" w:rsidR="007C4CA9" w:rsidRPr="0037424A" w:rsidRDefault="007C4CA9" w:rsidP="007C4CA9">
      <w:pPr>
        <w:ind w:left="470" w:hangingChars="147" w:hanging="470"/>
        <w:rPr>
          <w:rFonts w:ascii="仿宋_GB2312" w:eastAsia="仿宋_GB2312" w:hAnsi="仿宋"/>
          <w:sz w:val="32"/>
          <w:szCs w:val="32"/>
        </w:rPr>
      </w:pPr>
      <w:r>
        <w:rPr>
          <w:rFonts w:ascii="仿宋_GB2312" w:eastAsia="仿宋_GB2312" w:hAnsi="仿宋" w:hint="eastAsia"/>
          <w:sz w:val="32"/>
          <w:szCs w:val="32"/>
        </w:rPr>
        <w:t>9</w:t>
      </w:r>
      <w:r w:rsidRPr="0037424A">
        <w:rPr>
          <w:rFonts w:ascii="仿宋_GB2312" w:eastAsia="仿宋_GB2312" w:hAnsi="仿宋" w:hint="eastAsia"/>
          <w:sz w:val="32"/>
          <w:szCs w:val="32"/>
        </w:rPr>
        <w:t>.推动智库建设健康发展研究</w:t>
      </w:r>
    </w:p>
    <w:p w14:paraId="0DEE4DC9" w14:textId="77777777" w:rsidR="00533D29" w:rsidRPr="0037424A" w:rsidRDefault="00533D29" w:rsidP="00533D29">
      <w:pPr>
        <w:ind w:left="470" w:hangingChars="147" w:hanging="470"/>
        <w:rPr>
          <w:rFonts w:ascii="仿宋_GB2312" w:eastAsia="仿宋_GB2312" w:hAnsi="仿宋"/>
          <w:sz w:val="32"/>
          <w:szCs w:val="32"/>
        </w:rPr>
      </w:pPr>
      <w:r w:rsidRPr="0037424A">
        <w:rPr>
          <w:rFonts w:ascii="仿宋_GB2312" w:eastAsia="仿宋_GB2312" w:hAnsi="仿宋" w:hint="eastAsia"/>
          <w:sz w:val="32"/>
          <w:szCs w:val="32"/>
        </w:rPr>
        <w:t>1</w:t>
      </w:r>
      <w:r>
        <w:rPr>
          <w:rFonts w:ascii="仿宋_GB2312" w:eastAsia="仿宋_GB2312" w:hAnsi="仿宋" w:hint="eastAsia"/>
          <w:sz w:val="32"/>
          <w:szCs w:val="32"/>
        </w:rPr>
        <w:t>0</w:t>
      </w:r>
      <w:r w:rsidRPr="0037424A">
        <w:rPr>
          <w:rFonts w:ascii="仿宋_GB2312" w:eastAsia="仿宋_GB2312" w:hAnsi="仿宋" w:hint="eastAsia"/>
          <w:sz w:val="32"/>
          <w:szCs w:val="32"/>
        </w:rPr>
        <w:t>.马克思主义在中国早期传播史料收集、整理与研究</w:t>
      </w:r>
    </w:p>
    <w:p w14:paraId="0A2ACEDF" w14:textId="77777777" w:rsidR="00533D29"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w:t>
      </w:r>
      <w:r w:rsidR="00445E2E">
        <w:rPr>
          <w:rFonts w:ascii="仿宋_GB2312" w:eastAsia="仿宋_GB2312" w:hAnsi="仿宋" w:hint="eastAsia"/>
          <w:sz w:val="32"/>
          <w:szCs w:val="32"/>
        </w:rPr>
        <w:t>1</w:t>
      </w:r>
      <w:r w:rsidRPr="0037424A">
        <w:rPr>
          <w:rFonts w:ascii="仿宋_GB2312" w:eastAsia="仿宋_GB2312" w:hAnsi="仿宋" w:hint="eastAsia"/>
          <w:sz w:val="32"/>
          <w:szCs w:val="32"/>
        </w:rPr>
        <w:t>.实体经济转型升级与发展中国特色社会主义政治经济学研究</w:t>
      </w:r>
    </w:p>
    <w:p w14:paraId="274EF2FE" w14:textId="77777777" w:rsidR="00445E2E" w:rsidRPr="0037424A" w:rsidRDefault="00445E2E" w:rsidP="00445E2E">
      <w:pPr>
        <w:ind w:left="470" w:hangingChars="147" w:hanging="470"/>
        <w:rPr>
          <w:rFonts w:ascii="仿宋_GB2312" w:eastAsia="仿宋_GB2312" w:hAnsi="仿宋"/>
          <w:sz w:val="32"/>
          <w:szCs w:val="32"/>
        </w:rPr>
      </w:pPr>
      <w:r>
        <w:rPr>
          <w:rFonts w:ascii="仿宋_GB2312" w:eastAsia="仿宋_GB2312" w:hAnsi="仿宋" w:hint="eastAsia"/>
          <w:sz w:val="32"/>
          <w:szCs w:val="32"/>
        </w:rPr>
        <w:t>12</w:t>
      </w:r>
      <w:r w:rsidRPr="0037424A">
        <w:rPr>
          <w:rFonts w:ascii="仿宋_GB2312" w:eastAsia="仿宋_GB2312" w:hAnsi="仿宋" w:hint="eastAsia"/>
          <w:sz w:val="32"/>
          <w:szCs w:val="32"/>
        </w:rPr>
        <w:t>.雄安新区公共服务体系与教育发展规划研究</w:t>
      </w:r>
    </w:p>
    <w:p w14:paraId="1ACCB3AC"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13</w:t>
      </w:r>
      <w:r w:rsidRPr="0037424A">
        <w:rPr>
          <w:rFonts w:ascii="仿宋_GB2312" w:eastAsia="仿宋_GB2312" w:hAnsi="仿宋" w:hint="eastAsia"/>
          <w:sz w:val="32"/>
          <w:szCs w:val="32"/>
        </w:rPr>
        <w:t>.我国全要素生产率提升与测算研究</w:t>
      </w:r>
    </w:p>
    <w:p w14:paraId="3A158635"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14</w:t>
      </w:r>
      <w:r w:rsidRPr="0037424A">
        <w:rPr>
          <w:rFonts w:ascii="仿宋_GB2312" w:eastAsia="仿宋_GB2312" w:hAnsi="仿宋" w:hint="eastAsia"/>
          <w:sz w:val="32"/>
          <w:szCs w:val="32"/>
        </w:rPr>
        <w:t>.经济新常态下社会事业财政投入重大问题研究</w:t>
      </w:r>
    </w:p>
    <w:p w14:paraId="66CA65FC"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lastRenderedPageBreak/>
        <w:t>15</w:t>
      </w:r>
      <w:r w:rsidRPr="0037424A">
        <w:rPr>
          <w:rFonts w:ascii="仿宋_GB2312" w:eastAsia="仿宋_GB2312" w:hAnsi="仿宋" w:hint="eastAsia"/>
          <w:sz w:val="32"/>
          <w:szCs w:val="32"/>
        </w:rPr>
        <w:t>.经济新常态下中国金融开放与金融安全研究</w:t>
      </w:r>
    </w:p>
    <w:p w14:paraId="7DB7605E"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16</w:t>
      </w:r>
      <w:r w:rsidRPr="0037424A">
        <w:rPr>
          <w:rFonts w:ascii="仿宋_GB2312" w:eastAsia="仿宋_GB2312" w:hAnsi="仿宋" w:hint="eastAsia"/>
          <w:sz w:val="32"/>
          <w:szCs w:val="32"/>
        </w:rPr>
        <w:t>.资本市场的系统性风险测度与防范体系构建研究</w:t>
      </w:r>
    </w:p>
    <w:p w14:paraId="7EF8DE98"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17</w:t>
      </w:r>
      <w:r w:rsidRPr="0037424A">
        <w:rPr>
          <w:rFonts w:ascii="仿宋_GB2312" w:eastAsia="仿宋_GB2312" w:hAnsi="仿宋" w:hint="eastAsia"/>
          <w:sz w:val="32"/>
          <w:szCs w:val="32"/>
        </w:rPr>
        <w:t>.推进农业供给侧结构性改革的理论与战略研究</w:t>
      </w:r>
    </w:p>
    <w:p w14:paraId="2C807584"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18</w:t>
      </w:r>
      <w:r w:rsidRPr="0037424A">
        <w:rPr>
          <w:rFonts w:ascii="仿宋_GB2312" w:eastAsia="仿宋_GB2312" w:hAnsi="仿宋" w:hint="eastAsia"/>
          <w:sz w:val="32"/>
          <w:szCs w:val="32"/>
        </w:rPr>
        <w:t>.我国民营中小企业参与“一带一路”国际产能合作战略研究</w:t>
      </w:r>
    </w:p>
    <w:p w14:paraId="57290C03"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19</w:t>
      </w:r>
      <w:r w:rsidRPr="0037424A">
        <w:rPr>
          <w:rFonts w:ascii="仿宋_GB2312" w:eastAsia="仿宋_GB2312" w:hAnsi="仿宋" w:hint="eastAsia"/>
          <w:sz w:val="32"/>
          <w:szCs w:val="32"/>
        </w:rPr>
        <w:t>.“一带一路”沿线国家劳动政策与我国产业结构调整研究</w:t>
      </w:r>
    </w:p>
    <w:p w14:paraId="5CBEBEBB"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20</w:t>
      </w:r>
      <w:r w:rsidRPr="0037424A">
        <w:rPr>
          <w:rFonts w:ascii="仿宋_GB2312" w:eastAsia="仿宋_GB2312" w:hAnsi="仿宋" w:hint="eastAsia"/>
          <w:sz w:val="32"/>
          <w:szCs w:val="32"/>
        </w:rPr>
        <w:t>.加强服务业国际合作提高我国产业全球价值链地位路径研究</w:t>
      </w:r>
    </w:p>
    <w:p w14:paraId="1CA7FE80"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21</w:t>
      </w:r>
      <w:r w:rsidRPr="0037424A">
        <w:rPr>
          <w:rFonts w:ascii="仿宋_GB2312" w:eastAsia="仿宋_GB2312" w:hAnsi="仿宋" w:hint="eastAsia"/>
          <w:sz w:val="32"/>
          <w:szCs w:val="32"/>
        </w:rPr>
        <w:t>.逆全球化抬头背景下中国开放型经济新体制构建路径研究</w:t>
      </w:r>
    </w:p>
    <w:p w14:paraId="73DB43EC"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22</w:t>
      </w:r>
      <w:r w:rsidRPr="0037424A">
        <w:rPr>
          <w:rFonts w:ascii="仿宋_GB2312" w:eastAsia="仿宋_GB2312" w:hAnsi="仿宋" w:hint="eastAsia"/>
          <w:sz w:val="32"/>
          <w:szCs w:val="32"/>
        </w:rPr>
        <w:t>.发达国家“再工业化”对中国制造转型升级的影响及对策研究</w:t>
      </w:r>
    </w:p>
    <w:p w14:paraId="3DC9A341"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23</w:t>
      </w:r>
      <w:r w:rsidRPr="0037424A">
        <w:rPr>
          <w:rFonts w:ascii="仿宋_GB2312" w:eastAsia="仿宋_GB2312" w:hAnsi="仿宋" w:hint="eastAsia"/>
          <w:sz w:val="32"/>
          <w:szCs w:val="32"/>
        </w:rPr>
        <w:t>.推动我国装备、技术、标准、服务走出去相关战略研究</w:t>
      </w:r>
    </w:p>
    <w:p w14:paraId="7B88CB74"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24</w:t>
      </w:r>
      <w:r w:rsidRPr="0037424A">
        <w:rPr>
          <w:rFonts w:ascii="仿宋_GB2312" w:eastAsia="仿宋_GB2312" w:hAnsi="仿宋" w:hint="eastAsia"/>
          <w:sz w:val="32"/>
          <w:szCs w:val="32"/>
        </w:rPr>
        <w:t>.推动长江经济带发展重大战略研究</w:t>
      </w:r>
    </w:p>
    <w:p w14:paraId="49F20EFC"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25</w:t>
      </w:r>
      <w:r w:rsidRPr="0037424A">
        <w:rPr>
          <w:rFonts w:ascii="仿宋_GB2312" w:eastAsia="仿宋_GB2312" w:hAnsi="仿宋" w:hint="eastAsia"/>
          <w:sz w:val="32"/>
          <w:szCs w:val="32"/>
        </w:rPr>
        <w:t>.大气污染政府间协同治理机制研究</w:t>
      </w:r>
    </w:p>
    <w:p w14:paraId="6635BE79"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26</w:t>
      </w:r>
      <w:r w:rsidRPr="0037424A">
        <w:rPr>
          <w:rFonts w:ascii="仿宋_GB2312" w:eastAsia="仿宋_GB2312" w:hAnsi="仿宋" w:hint="eastAsia"/>
          <w:sz w:val="32"/>
          <w:szCs w:val="32"/>
        </w:rPr>
        <w:t>.基于“零废弃”的城市生活垃圾管理政策研究</w:t>
      </w:r>
    </w:p>
    <w:p w14:paraId="36D91B7F"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w:t>
      </w:r>
      <w:r w:rsidRPr="0037424A">
        <w:rPr>
          <w:rFonts w:ascii="仿宋_GB2312" w:eastAsia="仿宋_GB2312" w:hAnsi="仿宋" w:hint="eastAsia"/>
          <w:sz w:val="32"/>
          <w:szCs w:val="32"/>
        </w:rPr>
        <w:t>7.健康人力资源建设战略研究</w:t>
      </w:r>
    </w:p>
    <w:p w14:paraId="4200B46C"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28</w:t>
      </w:r>
      <w:r w:rsidRPr="0037424A">
        <w:rPr>
          <w:rFonts w:ascii="仿宋_GB2312" w:eastAsia="仿宋_GB2312" w:hAnsi="仿宋" w:hint="eastAsia"/>
          <w:sz w:val="32"/>
          <w:szCs w:val="32"/>
        </w:rPr>
        <w:t>.积极应对人口老龄化战略行动研究</w:t>
      </w:r>
    </w:p>
    <w:p w14:paraId="3016728B"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29</w:t>
      </w:r>
      <w:r w:rsidRPr="0037424A">
        <w:rPr>
          <w:rFonts w:ascii="仿宋_GB2312" w:eastAsia="仿宋_GB2312" w:hAnsi="仿宋" w:hint="eastAsia"/>
          <w:sz w:val="32"/>
          <w:szCs w:val="32"/>
        </w:rPr>
        <w:t>.政府购买社会组织服务的模式创新研究</w:t>
      </w:r>
    </w:p>
    <w:p w14:paraId="68351A22"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30</w:t>
      </w:r>
      <w:r w:rsidRPr="0037424A">
        <w:rPr>
          <w:rFonts w:ascii="仿宋_GB2312" w:eastAsia="仿宋_GB2312" w:hAnsi="仿宋" w:hint="eastAsia"/>
          <w:sz w:val="32"/>
          <w:szCs w:val="32"/>
        </w:rPr>
        <w:t>.采取反分裂国家必要措施的相关法律问题研究</w:t>
      </w:r>
    </w:p>
    <w:p w14:paraId="583869CF"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31</w:t>
      </w:r>
      <w:r w:rsidRPr="0037424A">
        <w:rPr>
          <w:rFonts w:ascii="仿宋_GB2312" w:eastAsia="仿宋_GB2312" w:hAnsi="仿宋" w:hint="eastAsia"/>
          <w:sz w:val="32"/>
          <w:szCs w:val="32"/>
        </w:rPr>
        <w:t>.大数据时代个人信息保护边界与策略研究</w:t>
      </w:r>
    </w:p>
    <w:p w14:paraId="074013C7"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32</w:t>
      </w:r>
      <w:r w:rsidRPr="0037424A">
        <w:rPr>
          <w:rFonts w:ascii="仿宋_GB2312" w:eastAsia="仿宋_GB2312" w:hAnsi="仿宋" w:hint="eastAsia"/>
          <w:sz w:val="32"/>
          <w:szCs w:val="32"/>
        </w:rPr>
        <w:t>.构建全球化互联网治理体系研究</w:t>
      </w:r>
    </w:p>
    <w:p w14:paraId="40436A26"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lastRenderedPageBreak/>
        <w:t>3</w:t>
      </w:r>
      <w:r w:rsidR="003C4327">
        <w:rPr>
          <w:rFonts w:ascii="仿宋_GB2312" w:eastAsia="仿宋_GB2312" w:hAnsi="仿宋" w:hint="eastAsia"/>
          <w:sz w:val="32"/>
          <w:szCs w:val="32"/>
        </w:rPr>
        <w:t>3</w:t>
      </w:r>
      <w:r w:rsidRPr="0037424A">
        <w:rPr>
          <w:rFonts w:ascii="仿宋_GB2312" w:eastAsia="仿宋_GB2312" w:hAnsi="仿宋" w:hint="eastAsia"/>
          <w:sz w:val="32"/>
          <w:szCs w:val="32"/>
        </w:rPr>
        <w:t>.新形势下新疆社会稳定和长治久安重大问题研究</w:t>
      </w:r>
    </w:p>
    <w:p w14:paraId="754BF7C3"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34</w:t>
      </w:r>
      <w:r w:rsidR="00533D29" w:rsidRPr="0037424A">
        <w:rPr>
          <w:rFonts w:ascii="仿宋_GB2312" w:eastAsia="仿宋_GB2312" w:hAnsi="仿宋" w:hint="eastAsia"/>
          <w:sz w:val="32"/>
          <w:szCs w:val="32"/>
        </w:rPr>
        <w:t>.提高反恐怖主义情报信息工作能力对策研究</w:t>
      </w:r>
    </w:p>
    <w:p w14:paraId="7E6CEA5F" w14:textId="77777777" w:rsidR="00533D29"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35</w:t>
      </w:r>
      <w:r w:rsidR="00533D29" w:rsidRPr="0037424A">
        <w:rPr>
          <w:rFonts w:ascii="仿宋_GB2312" w:eastAsia="仿宋_GB2312" w:hAnsi="仿宋" w:hint="eastAsia"/>
          <w:sz w:val="32"/>
          <w:szCs w:val="32"/>
        </w:rPr>
        <w:t>.“一带一路”背景下中国特色周边外交理论与实践创新研究</w:t>
      </w:r>
    </w:p>
    <w:p w14:paraId="33684C80"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36</w:t>
      </w:r>
      <w:r w:rsidR="00533D29" w:rsidRPr="0037424A">
        <w:rPr>
          <w:rFonts w:ascii="仿宋_GB2312" w:eastAsia="仿宋_GB2312" w:hAnsi="仿宋" w:hint="eastAsia"/>
          <w:sz w:val="32"/>
          <w:szCs w:val="32"/>
        </w:rPr>
        <w:t>.土耳其内政外交政策与“一带一路”</w:t>
      </w:r>
      <w:r w:rsidR="00F91099">
        <w:rPr>
          <w:rFonts w:ascii="仿宋_GB2312" w:eastAsia="仿宋_GB2312" w:hAnsi="仿宋" w:hint="eastAsia"/>
          <w:sz w:val="32"/>
          <w:szCs w:val="32"/>
        </w:rPr>
        <w:t>倡议</w:t>
      </w:r>
      <w:r w:rsidR="00533D29" w:rsidRPr="0037424A">
        <w:rPr>
          <w:rFonts w:ascii="仿宋_GB2312" w:eastAsia="仿宋_GB2312" w:hAnsi="仿宋" w:hint="eastAsia"/>
          <w:sz w:val="32"/>
          <w:szCs w:val="32"/>
        </w:rPr>
        <w:t>研究</w:t>
      </w:r>
    </w:p>
    <w:p w14:paraId="434BAC6E"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37</w:t>
      </w:r>
      <w:r w:rsidR="00533D29" w:rsidRPr="0037424A">
        <w:rPr>
          <w:rFonts w:ascii="仿宋_GB2312" w:eastAsia="仿宋_GB2312" w:hAnsi="仿宋" w:hint="eastAsia"/>
          <w:sz w:val="32"/>
          <w:szCs w:val="32"/>
        </w:rPr>
        <w:t>.中国道路与人类文明进步的哲学研究</w:t>
      </w:r>
    </w:p>
    <w:p w14:paraId="4922E14F" w14:textId="77777777" w:rsidR="00533D29"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38</w:t>
      </w:r>
      <w:r w:rsidR="00533D29" w:rsidRPr="00611EF7">
        <w:rPr>
          <w:rFonts w:ascii="仿宋_GB2312" w:eastAsia="仿宋_GB2312" w:hAnsi="仿宋" w:hint="eastAsia"/>
          <w:sz w:val="32"/>
          <w:szCs w:val="32"/>
        </w:rPr>
        <w:t>.</w:t>
      </w:r>
      <w:r w:rsidR="00533D29">
        <w:rPr>
          <w:rFonts w:ascii="仿宋_GB2312" w:eastAsia="仿宋_GB2312" w:hAnsi="仿宋" w:hint="eastAsia"/>
          <w:sz w:val="32"/>
          <w:szCs w:val="32"/>
        </w:rPr>
        <w:t>讲好中国故事与提升我国国际话语权和文化软实力研究</w:t>
      </w:r>
    </w:p>
    <w:p w14:paraId="5A2A7C5F"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39</w:t>
      </w:r>
      <w:r w:rsidR="00533D29" w:rsidRPr="0037424A">
        <w:rPr>
          <w:rFonts w:ascii="仿宋_GB2312" w:eastAsia="仿宋_GB2312" w:hAnsi="仿宋" w:hint="eastAsia"/>
          <w:sz w:val="32"/>
          <w:szCs w:val="32"/>
        </w:rPr>
        <w:t>.英语创意写作与推动中国文化走出去研究</w:t>
      </w:r>
    </w:p>
    <w:p w14:paraId="2AF23F33"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40</w:t>
      </w:r>
      <w:r w:rsidR="00533D29" w:rsidRPr="0037424A">
        <w:rPr>
          <w:rFonts w:ascii="仿宋_GB2312" w:eastAsia="仿宋_GB2312" w:hAnsi="仿宋" w:hint="eastAsia"/>
          <w:sz w:val="32"/>
          <w:szCs w:val="32"/>
        </w:rPr>
        <w:t>.新形势下我国涉藏对外传播战略研究</w:t>
      </w:r>
    </w:p>
    <w:p w14:paraId="2A6F5694"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41</w:t>
      </w:r>
      <w:r w:rsidR="00533D29" w:rsidRPr="0037424A">
        <w:rPr>
          <w:rFonts w:ascii="仿宋_GB2312" w:eastAsia="仿宋_GB2312" w:hAnsi="仿宋" w:hint="eastAsia"/>
          <w:sz w:val="32"/>
          <w:szCs w:val="32"/>
        </w:rPr>
        <w:t>.当代国外社会科学方法论的新形态及中国化研究</w:t>
      </w:r>
    </w:p>
    <w:p w14:paraId="0C593772"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42</w:t>
      </w:r>
      <w:r w:rsidR="00533D29" w:rsidRPr="0037424A">
        <w:rPr>
          <w:rFonts w:ascii="仿宋_GB2312" w:eastAsia="仿宋_GB2312" w:hAnsi="仿宋" w:hint="eastAsia"/>
          <w:sz w:val="32"/>
          <w:szCs w:val="32"/>
        </w:rPr>
        <w:t>.“一带一路”沿线国家新闻传播业历史与现状研究</w:t>
      </w:r>
    </w:p>
    <w:p w14:paraId="55B0D56C"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43</w:t>
      </w:r>
      <w:r w:rsidR="00533D29" w:rsidRPr="0037424A">
        <w:rPr>
          <w:rFonts w:ascii="仿宋_GB2312" w:eastAsia="仿宋_GB2312" w:hAnsi="仿宋" w:hint="eastAsia"/>
          <w:sz w:val="32"/>
          <w:szCs w:val="32"/>
        </w:rPr>
        <w:t>.中华民族文化与国家认同研究</w:t>
      </w:r>
    </w:p>
    <w:p w14:paraId="7BF8753C"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44</w:t>
      </w:r>
      <w:r w:rsidR="00533D29" w:rsidRPr="0037424A">
        <w:rPr>
          <w:rFonts w:ascii="仿宋_GB2312" w:eastAsia="仿宋_GB2312" w:hAnsi="仿宋" w:hint="eastAsia"/>
          <w:sz w:val="32"/>
          <w:szCs w:val="32"/>
        </w:rPr>
        <w:t>.中华优秀传统文化的学理建构、价值认同与教育策略研究</w:t>
      </w:r>
    </w:p>
    <w:p w14:paraId="05B6794F"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45</w:t>
      </w:r>
      <w:r w:rsidR="00533D29" w:rsidRPr="0037424A">
        <w:rPr>
          <w:rFonts w:ascii="仿宋_GB2312" w:eastAsia="仿宋_GB2312" w:hAnsi="仿宋" w:hint="eastAsia"/>
          <w:sz w:val="32"/>
          <w:szCs w:val="32"/>
        </w:rPr>
        <w:t>.甲骨文对中华思想文化的影响和作用研究</w:t>
      </w:r>
    </w:p>
    <w:p w14:paraId="44587E93"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46</w:t>
      </w:r>
      <w:r w:rsidR="00533D29" w:rsidRPr="0037424A">
        <w:rPr>
          <w:rFonts w:ascii="仿宋_GB2312" w:eastAsia="仿宋_GB2312" w:hAnsi="仿宋" w:hint="eastAsia"/>
          <w:sz w:val="32"/>
          <w:szCs w:val="32"/>
        </w:rPr>
        <w:t>.中国百年诗歌翻译的诗学谱系研究</w:t>
      </w:r>
    </w:p>
    <w:p w14:paraId="11FCB40F"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47</w:t>
      </w:r>
      <w:r w:rsidR="00533D29" w:rsidRPr="0037424A">
        <w:rPr>
          <w:rFonts w:ascii="仿宋_GB2312" w:eastAsia="仿宋_GB2312" w:hAnsi="仿宋" w:hint="eastAsia"/>
          <w:sz w:val="32"/>
          <w:szCs w:val="32"/>
        </w:rPr>
        <w:t>.清代稀见科举文献整理与研究</w:t>
      </w:r>
    </w:p>
    <w:p w14:paraId="26945115"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48</w:t>
      </w:r>
      <w:r w:rsidR="00533D29" w:rsidRPr="0037424A">
        <w:rPr>
          <w:rFonts w:ascii="仿宋_GB2312" w:eastAsia="仿宋_GB2312" w:hAnsi="仿宋" w:hint="eastAsia"/>
          <w:sz w:val="32"/>
          <w:szCs w:val="32"/>
        </w:rPr>
        <w:t>.中国蒙古民歌研究史</w:t>
      </w:r>
    </w:p>
    <w:p w14:paraId="22F75DDC"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49</w:t>
      </w:r>
      <w:r w:rsidR="00533D29" w:rsidRPr="0037424A">
        <w:rPr>
          <w:rFonts w:ascii="仿宋_GB2312" w:eastAsia="仿宋_GB2312" w:hAnsi="仿宋" w:hint="eastAsia"/>
          <w:sz w:val="32"/>
          <w:szCs w:val="32"/>
        </w:rPr>
        <w:t>.</w:t>
      </w:r>
      <w:r w:rsidR="00533D29">
        <w:rPr>
          <w:rFonts w:ascii="仿宋_GB2312" w:eastAsia="仿宋_GB2312" w:hAnsi="仿宋" w:hint="eastAsia"/>
          <w:sz w:val="32"/>
          <w:szCs w:val="32"/>
        </w:rPr>
        <w:t>中外海洋文化交流历史文献的整理与传</w:t>
      </w:r>
      <w:r w:rsidR="00533D29" w:rsidRPr="0037424A">
        <w:rPr>
          <w:rFonts w:ascii="仿宋_GB2312" w:eastAsia="仿宋_GB2312" w:hAnsi="仿宋" w:hint="eastAsia"/>
          <w:sz w:val="32"/>
          <w:szCs w:val="32"/>
        </w:rPr>
        <w:t>播研究</w:t>
      </w:r>
    </w:p>
    <w:p w14:paraId="06D8827D"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50</w:t>
      </w:r>
      <w:r w:rsidR="00533D29" w:rsidRPr="0037424A">
        <w:rPr>
          <w:rFonts w:ascii="仿宋_GB2312" w:eastAsia="仿宋_GB2312" w:hAnsi="仿宋" w:hint="eastAsia"/>
          <w:sz w:val="32"/>
          <w:szCs w:val="32"/>
        </w:rPr>
        <w:t>.清代新疆治理与多民族统一国家观念形成研究</w:t>
      </w:r>
    </w:p>
    <w:p w14:paraId="3B12A66A"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51</w:t>
      </w:r>
      <w:r w:rsidR="00533D29" w:rsidRPr="0037424A">
        <w:rPr>
          <w:rFonts w:ascii="仿宋_GB2312" w:eastAsia="仿宋_GB2312" w:hAnsi="仿宋" w:hint="eastAsia"/>
          <w:sz w:val="32"/>
          <w:szCs w:val="32"/>
        </w:rPr>
        <w:t>.中国人民抗日战争若干重大问题研究</w:t>
      </w:r>
    </w:p>
    <w:p w14:paraId="55870267" w14:textId="7B703279"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52</w:t>
      </w:r>
      <w:r w:rsidR="00533D29" w:rsidRPr="0037424A">
        <w:rPr>
          <w:rFonts w:ascii="仿宋_GB2312" w:eastAsia="仿宋_GB2312" w:hAnsi="仿宋" w:hint="eastAsia"/>
          <w:sz w:val="32"/>
          <w:szCs w:val="32"/>
        </w:rPr>
        <w:t>.中国传统村落价值体系与</w:t>
      </w:r>
      <w:r w:rsidR="00477C1D">
        <w:rPr>
          <w:rFonts w:ascii="仿宋_GB2312" w:eastAsia="仿宋_GB2312" w:hAnsi="仿宋" w:hint="eastAsia"/>
          <w:sz w:val="32"/>
          <w:szCs w:val="32"/>
        </w:rPr>
        <w:t>易</w:t>
      </w:r>
      <w:r w:rsidR="00533D29" w:rsidRPr="0037424A">
        <w:rPr>
          <w:rFonts w:ascii="仿宋_GB2312" w:eastAsia="仿宋_GB2312" w:hAnsi="仿宋" w:hint="eastAsia"/>
          <w:sz w:val="32"/>
          <w:szCs w:val="32"/>
        </w:rPr>
        <w:t>地扶贫搬迁中的传统村落保护研究</w:t>
      </w:r>
    </w:p>
    <w:p w14:paraId="377417B7"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lastRenderedPageBreak/>
        <w:t>53</w:t>
      </w:r>
      <w:r w:rsidR="00533D29" w:rsidRPr="0037424A">
        <w:rPr>
          <w:rFonts w:ascii="仿宋_GB2312" w:eastAsia="仿宋_GB2312" w:hAnsi="仿宋" w:hint="eastAsia"/>
          <w:sz w:val="32"/>
          <w:szCs w:val="32"/>
        </w:rPr>
        <w:t>.中国边境地区世界遗产潜力资源研究</w:t>
      </w:r>
    </w:p>
    <w:p w14:paraId="7BBE8957"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54</w:t>
      </w:r>
      <w:r w:rsidR="00533D29">
        <w:rPr>
          <w:rFonts w:ascii="仿宋_GB2312" w:eastAsia="仿宋_GB2312" w:hAnsi="仿宋" w:hint="eastAsia"/>
          <w:sz w:val="32"/>
          <w:szCs w:val="32"/>
        </w:rPr>
        <w:t>.</w:t>
      </w:r>
      <w:r w:rsidR="00533D29" w:rsidRPr="0037424A">
        <w:rPr>
          <w:rFonts w:ascii="仿宋_GB2312" w:eastAsia="仿宋_GB2312" w:hAnsi="仿宋" w:hint="eastAsia"/>
          <w:sz w:val="32"/>
          <w:szCs w:val="32"/>
        </w:rPr>
        <w:t>构筑学生、学术、学科一体的中国特色哲学社会科学综合发展体系研究</w:t>
      </w:r>
    </w:p>
    <w:p w14:paraId="57A7C1D8" w14:textId="77777777" w:rsidR="00533D29" w:rsidRPr="0037424A" w:rsidRDefault="00533D29"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w:t>
      </w:r>
      <w:r w:rsidR="003C4327">
        <w:rPr>
          <w:rFonts w:ascii="仿宋_GB2312" w:eastAsia="仿宋_GB2312" w:hAnsi="仿宋" w:hint="eastAsia"/>
          <w:sz w:val="32"/>
          <w:szCs w:val="32"/>
        </w:rPr>
        <w:t>5</w:t>
      </w:r>
      <w:r w:rsidRPr="0037424A">
        <w:rPr>
          <w:rFonts w:ascii="仿宋_GB2312" w:eastAsia="仿宋_GB2312" w:hAnsi="仿宋" w:hint="eastAsia"/>
          <w:sz w:val="32"/>
          <w:szCs w:val="32"/>
        </w:rPr>
        <w:t>.新形势下办好高校思想政治理论课战略研究</w:t>
      </w:r>
    </w:p>
    <w:p w14:paraId="59C46365"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56</w:t>
      </w:r>
      <w:r w:rsidR="00533D29" w:rsidRPr="0037424A">
        <w:rPr>
          <w:rFonts w:ascii="仿宋_GB2312" w:eastAsia="仿宋_GB2312" w:hAnsi="仿宋" w:hint="eastAsia"/>
          <w:sz w:val="32"/>
          <w:szCs w:val="32"/>
        </w:rPr>
        <w:t>.“双一流”建设背景下我国高校评价体系改革研究</w:t>
      </w:r>
    </w:p>
    <w:p w14:paraId="5E25F10E"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57</w:t>
      </w:r>
      <w:r w:rsidR="00533D29" w:rsidRPr="0037424A">
        <w:rPr>
          <w:rFonts w:ascii="仿宋_GB2312" w:eastAsia="仿宋_GB2312" w:hAnsi="仿宋" w:hint="eastAsia"/>
          <w:sz w:val="32"/>
          <w:szCs w:val="32"/>
        </w:rPr>
        <w:t>.博士研究生教育体制机制改革研究</w:t>
      </w:r>
    </w:p>
    <w:p w14:paraId="709D9E58"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58</w:t>
      </w:r>
      <w:r w:rsidR="00533D29" w:rsidRPr="0037424A">
        <w:rPr>
          <w:rFonts w:ascii="仿宋_GB2312" w:eastAsia="仿宋_GB2312" w:hAnsi="仿宋" w:hint="eastAsia"/>
          <w:sz w:val="32"/>
          <w:szCs w:val="32"/>
        </w:rPr>
        <w:t>.预防和治理中小学校园欺凌对策研究</w:t>
      </w:r>
    </w:p>
    <w:p w14:paraId="69D08443"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59</w:t>
      </w:r>
      <w:r w:rsidR="00533D29" w:rsidRPr="0037424A">
        <w:rPr>
          <w:rFonts w:ascii="仿宋_GB2312" w:eastAsia="仿宋_GB2312" w:hAnsi="仿宋" w:hint="eastAsia"/>
          <w:sz w:val="32"/>
          <w:szCs w:val="32"/>
        </w:rPr>
        <w:t>.我国教育经费绩效评价与提升研究</w:t>
      </w:r>
    </w:p>
    <w:p w14:paraId="7F6EE690" w14:textId="77777777" w:rsidR="00533D29" w:rsidRPr="0037424A" w:rsidRDefault="003C4327" w:rsidP="00533D29">
      <w:pPr>
        <w:ind w:left="470" w:hangingChars="147" w:hanging="470"/>
        <w:rPr>
          <w:rFonts w:ascii="仿宋_GB2312" w:eastAsia="仿宋_GB2312" w:hAnsi="仿宋"/>
          <w:sz w:val="32"/>
          <w:szCs w:val="32"/>
        </w:rPr>
      </w:pPr>
      <w:r>
        <w:rPr>
          <w:rFonts w:ascii="仿宋_GB2312" w:eastAsia="仿宋_GB2312" w:hAnsi="仿宋" w:hint="eastAsia"/>
          <w:sz w:val="32"/>
          <w:szCs w:val="32"/>
        </w:rPr>
        <w:t>60</w:t>
      </w:r>
      <w:r w:rsidR="00533D29" w:rsidRPr="0037424A">
        <w:rPr>
          <w:rFonts w:ascii="仿宋_GB2312" w:eastAsia="仿宋_GB2312" w:hAnsi="仿宋" w:hint="eastAsia"/>
          <w:sz w:val="32"/>
          <w:szCs w:val="32"/>
        </w:rPr>
        <w:t>.当前主要国家和地区财政教育经费和全社会教育经费投入比较研究</w:t>
      </w:r>
    </w:p>
    <w:p w14:paraId="5C90158D" w14:textId="77777777" w:rsidR="00533D29" w:rsidRPr="003C4327" w:rsidRDefault="00533D29" w:rsidP="00533D29">
      <w:pPr>
        <w:spacing w:line="540" w:lineRule="exact"/>
        <w:ind w:firstLine="200"/>
        <w:jc w:val="center"/>
        <w:rPr>
          <w:rFonts w:ascii="黑体" w:eastAsia="黑体" w:hAnsi="宋体"/>
          <w:sz w:val="36"/>
          <w:szCs w:val="36"/>
        </w:rPr>
      </w:pPr>
    </w:p>
    <w:p w14:paraId="1E97AA27" w14:textId="77777777" w:rsidR="00533D29" w:rsidRPr="0037424A" w:rsidRDefault="00533D29" w:rsidP="00533D29">
      <w:pPr>
        <w:spacing w:line="540" w:lineRule="exact"/>
        <w:ind w:leftChars="94" w:left="797" w:hangingChars="200" w:hanging="600"/>
        <w:rPr>
          <w:rFonts w:ascii="宋体" w:hAnsi="宋体"/>
          <w:sz w:val="30"/>
          <w:szCs w:val="30"/>
        </w:rPr>
      </w:pPr>
    </w:p>
    <w:p w14:paraId="3B674B2C" w14:textId="77777777" w:rsidR="00075EE7" w:rsidRPr="00533D29" w:rsidRDefault="00075EE7"/>
    <w:sectPr w:rsidR="00075EE7" w:rsidRPr="00533D29" w:rsidSect="00F62498">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6A46" w14:textId="77777777" w:rsidR="0062144E" w:rsidRDefault="0062144E" w:rsidP="00533D29">
      <w:r>
        <w:separator/>
      </w:r>
    </w:p>
  </w:endnote>
  <w:endnote w:type="continuationSeparator" w:id="0">
    <w:p w14:paraId="355EC1AD" w14:textId="77777777" w:rsidR="0062144E" w:rsidRDefault="0062144E" w:rsidP="0053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C01" w14:textId="77777777" w:rsidR="00301C75" w:rsidRDefault="00F62498" w:rsidP="00301C75">
    <w:pPr>
      <w:pStyle w:val="a4"/>
      <w:framePr w:wrap="around" w:vAnchor="text" w:hAnchor="margin" w:xAlign="center" w:y="1"/>
      <w:rPr>
        <w:rStyle w:val="a5"/>
      </w:rPr>
    </w:pPr>
    <w:r>
      <w:rPr>
        <w:rStyle w:val="a5"/>
      </w:rPr>
      <w:fldChar w:fldCharType="begin"/>
    </w:r>
    <w:r w:rsidR="00325966">
      <w:rPr>
        <w:rStyle w:val="a5"/>
      </w:rPr>
      <w:instrText xml:space="preserve">PAGE  </w:instrText>
    </w:r>
    <w:r>
      <w:rPr>
        <w:rStyle w:val="a5"/>
      </w:rPr>
      <w:fldChar w:fldCharType="end"/>
    </w:r>
  </w:p>
  <w:p w14:paraId="0C881EA3" w14:textId="77777777" w:rsidR="00301C75" w:rsidRDefault="00301C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46CE" w14:textId="77777777" w:rsidR="00301C75" w:rsidRPr="008A08BB" w:rsidRDefault="00F62498" w:rsidP="00301C75">
    <w:pPr>
      <w:pStyle w:val="a4"/>
      <w:framePr w:wrap="around" w:vAnchor="text" w:hAnchor="margin" w:xAlign="center" w:y="1"/>
      <w:rPr>
        <w:rStyle w:val="a5"/>
        <w:sz w:val="24"/>
        <w:szCs w:val="24"/>
      </w:rPr>
    </w:pPr>
    <w:r w:rsidRPr="008A08BB">
      <w:rPr>
        <w:rStyle w:val="a5"/>
        <w:sz w:val="24"/>
        <w:szCs w:val="24"/>
      </w:rPr>
      <w:fldChar w:fldCharType="begin"/>
    </w:r>
    <w:r w:rsidR="00325966" w:rsidRPr="008A08BB">
      <w:rPr>
        <w:rStyle w:val="a5"/>
        <w:sz w:val="24"/>
        <w:szCs w:val="24"/>
      </w:rPr>
      <w:instrText xml:space="preserve">PAGE  </w:instrText>
    </w:r>
    <w:r w:rsidRPr="008A08BB">
      <w:rPr>
        <w:rStyle w:val="a5"/>
        <w:sz w:val="24"/>
        <w:szCs w:val="24"/>
      </w:rPr>
      <w:fldChar w:fldCharType="separate"/>
    </w:r>
    <w:r w:rsidR="00081B48">
      <w:rPr>
        <w:rStyle w:val="a5"/>
        <w:noProof/>
        <w:sz w:val="24"/>
        <w:szCs w:val="24"/>
      </w:rPr>
      <w:t>1</w:t>
    </w:r>
    <w:r w:rsidRPr="008A08BB">
      <w:rPr>
        <w:rStyle w:val="a5"/>
        <w:sz w:val="24"/>
        <w:szCs w:val="24"/>
      </w:rPr>
      <w:fldChar w:fldCharType="end"/>
    </w:r>
  </w:p>
  <w:p w14:paraId="088F2A80" w14:textId="77777777" w:rsidR="00301C75" w:rsidRDefault="00301C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64E3" w14:textId="77777777" w:rsidR="0062144E" w:rsidRDefault="0062144E" w:rsidP="00533D29">
      <w:r>
        <w:separator/>
      </w:r>
    </w:p>
  </w:footnote>
  <w:footnote w:type="continuationSeparator" w:id="0">
    <w:p w14:paraId="22593D06" w14:textId="77777777" w:rsidR="0062144E" w:rsidRDefault="0062144E" w:rsidP="00533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F0B"/>
    <w:rsid w:val="00075EE7"/>
    <w:rsid w:val="00081B48"/>
    <w:rsid w:val="00155F0B"/>
    <w:rsid w:val="001718C4"/>
    <w:rsid w:val="00301C75"/>
    <w:rsid w:val="00325966"/>
    <w:rsid w:val="003328DC"/>
    <w:rsid w:val="003C4327"/>
    <w:rsid w:val="003F5485"/>
    <w:rsid w:val="003F6A26"/>
    <w:rsid w:val="00445E2E"/>
    <w:rsid w:val="00477C1D"/>
    <w:rsid w:val="00533D29"/>
    <w:rsid w:val="005A3CA6"/>
    <w:rsid w:val="005F6D56"/>
    <w:rsid w:val="0062144E"/>
    <w:rsid w:val="0062152A"/>
    <w:rsid w:val="0075229A"/>
    <w:rsid w:val="007C0CAB"/>
    <w:rsid w:val="007C4CA9"/>
    <w:rsid w:val="00810E0B"/>
    <w:rsid w:val="00A66330"/>
    <w:rsid w:val="00F62498"/>
    <w:rsid w:val="00F91099"/>
    <w:rsid w:val="00FB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20358"/>
  <w15:chartTrackingRefBased/>
  <w15:docId w15:val="{51C92A31-79B6-488B-B83D-90AD6510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D29"/>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3D29"/>
    <w:pPr>
      <w:pBdr>
        <w:bottom w:val="single" w:sz="6" w:space="1" w:color="auto"/>
      </w:pBdr>
      <w:tabs>
        <w:tab w:val="center" w:pos="4153"/>
        <w:tab w:val="right" w:pos="8306"/>
      </w:tabs>
      <w:snapToGrid w:val="0"/>
      <w:jc w:val="center"/>
    </w:pPr>
    <w:rPr>
      <w:rFonts w:ascii="Calibri" w:hAnsi="Calibri" w:cs="Arial"/>
      <w:sz w:val="18"/>
      <w:szCs w:val="18"/>
    </w:rPr>
  </w:style>
  <w:style w:type="character" w:customStyle="1" w:styleId="Char">
    <w:name w:val="页眉 Char"/>
    <w:link w:val="a3"/>
    <w:uiPriority w:val="99"/>
    <w:rsid w:val="00533D29"/>
    <w:rPr>
      <w:sz w:val="18"/>
      <w:szCs w:val="18"/>
    </w:rPr>
  </w:style>
  <w:style w:type="paragraph" w:styleId="a4">
    <w:name w:val="footer"/>
    <w:basedOn w:val="a"/>
    <w:link w:val="Char0"/>
    <w:uiPriority w:val="99"/>
    <w:unhideWhenUsed/>
    <w:rsid w:val="00533D29"/>
    <w:pPr>
      <w:tabs>
        <w:tab w:val="center" w:pos="4153"/>
        <w:tab w:val="right" w:pos="8306"/>
      </w:tabs>
      <w:snapToGrid w:val="0"/>
      <w:jc w:val="left"/>
    </w:pPr>
    <w:rPr>
      <w:rFonts w:ascii="Calibri" w:hAnsi="Calibri" w:cs="Arial"/>
      <w:sz w:val="18"/>
      <w:szCs w:val="18"/>
    </w:rPr>
  </w:style>
  <w:style w:type="character" w:customStyle="1" w:styleId="Char0">
    <w:name w:val="页脚 Char"/>
    <w:link w:val="a4"/>
    <w:uiPriority w:val="99"/>
    <w:rsid w:val="00533D29"/>
    <w:rPr>
      <w:sz w:val="18"/>
      <w:szCs w:val="18"/>
    </w:rPr>
  </w:style>
  <w:style w:type="character" w:styleId="a5">
    <w:name w:val="page number"/>
    <w:rsid w:val="00533D29"/>
  </w:style>
  <w:style w:type="paragraph" w:styleId="a6">
    <w:name w:val="Balloon Text"/>
    <w:basedOn w:val="a"/>
    <w:link w:val="Char1"/>
    <w:uiPriority w:val="99"/>
    <w:semiHidden/>
    <w:unhideWhenUsed/>
    <w:rsid w:val="003328DC"/>
    <w:rPr>
      <w:sz w:val="18"/>
      <w:szCs w:val="18"/>
    </w:rPr>
  </w:style>
  <w:style w:type="character" w:customStyle="1" w:styleId="Char1">
    <w:name w:val="批注框文本 Char"/>
    <w:link w:val="a6"/>
    <w:uiPriority w:val="99"/>
    <w:semiHidden/>
    <w:rsid w:val="003328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691</Words>
  <Characters>754</Characters>
  <Application>Microsoft Office Word</Application>
  <DocSecurity>0</DocSecurity>
  <Lines>44</Lines>
  <Paragraphs>65</Paragraphs>
  <ScaleCrop>false</ScaleCrop>
  <Company>Microsoft</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dhb</dc:creator>
  <cp:keywords/>
  <cp:lastModifiedBy>雪仪 张</cp:lastModifiedBy>
  <cp:revision>4</cp:revision>
  <cp:lastPrinted>2017-07-28T10:53:00Z</cp:lastPrinted>
  <dcterms:created xsi:type="dcterms:W3CDTF">2025-05-09T03:56:00Z</dcterms:created>
  <dcterms:modified xsi:type="dcterms:W3CDTF">2025-05-09T03:58:00Z</dcterms:modified>
</cp:coreProperties>
</file>