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0C67C"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1：</w:t>
      </w:r>
      <w:bookmarkStart w:id="0" w:name="_GoBack"/>
      <w:bookmarkEnd w:id="0"/>
    </w:p>
    <w:p w14:paraId="4BD8EB74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2018年度湖北省教育厅</w:t>
      </w:r>
    </w:p>
    <w:p w14:paraId="35A3CAA4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哲学社会科学研究重大项目申报指南</w:t>
      </w:r>
    </w:p>
    <w:p w14:paraId="31AB15FC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1.习近平总书记系列重要讲话精神研究；</w:t>
      </w:r>
    </w:p>
    <w:p w14:paraId="330702F7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2.十八大以来党中央治国理政新理念新思想新战略研究；</w:t>
      </w:r>
    </w:p>
    <w:p w14:paraId="6F18C91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3.十八大以来党中央国务院出台的重大改革措施研究；</w:t>
      </w:r>
    </w:p>
    <w:p w14:paraId="49CF291B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4.省第十一次党代会精神及湖北经济社会发展战略研究；</w:t>
      </w:r>
    </w:p>
    <w:p w14:paraId="797C11E7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5.统筹推进“五位一体”总体布局、协调推进“四个全面”战略布局研究；</w:t>
      </w:r>
    </w:p>
    <w:p w14:paraId="2F3F86DD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6.马克思主义意识形态工作研究；</w:t>
      </w:r>
    </w:p>
    <w:p w14:paraId="49FB043F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7.社会主义核心价值观研究；</w:t>
      </w:r>
    </w:p>
    <w:p w14:paraId="0249E10A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  <w:lang w:eastAsia="zh-CN"/>
        </w:rPr>
        <w:t>中华优秀传统文化</w:t>
      </w:r>
      <w:r>
        <w:rPr>
          <w:rFonts w:hint="eastAsia" w:ascii="仿宋_GB2312" w:eastAsia="仿宋_GB2312"/>
          <w:sz w:val="32"/>
          <w:szCs w:val="32"/>
        </w:rPr>
        <w:t>传承与创新研究；</w:t>
      </w:r>
    </w:p>
    <w:p w14:paraId="63711ABE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9.国际形势和我国的外交战略研究；</w:t>
      </w:r>
    </w:p>
    <w:p w14:paraId="0472E797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10.互联网时代基层社会治理模式研究；</w:t>
      </w:r>
    </w:p>
    <w:p w14:paraId="20078A8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11.湖北高技术产业创新链生态构建及运行机制研究；</w:t>
      </w:r>
    </w:p>
    <w:p w14:paraId="6D67E43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12.湖北中部地区崛起重要战略支点建设研究；</w:t>
      </w:r>
    </w:p>
    <w:p w14:paraId="3B48560A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13.连片特困地区精准扶贫研究；</w:t>
      </w:r>
    </w:p>
    <w:p w14:paraId="78B9AB5E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14.大学生创新创业教育研究；</w:t>
      </w:r>
    </w:p>
    <w:p w14:paraId="1D68E891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15.湖北非物质文化遗产保护与传承研究；</w:t>
      </w:r>
    </w:p>
    <w:p w14:paraId="79EF6A4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16.重大项目决策社会稳定风险评估法律制度研究；</w:t>
      </w:r>
    </w:p>
    <w:p w14:paraId="0633AA8A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17.统筹推进“双一流”和我省高水平大学建设研究；</w:t>
      </w:r>
    </w:p>
    <w:p w14:paraId="24A3995A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18.高校党建和思想政治工作研究；</w:t>
      </w:r>
    </w:p>
    <w:p w14:paraId="0E512DC3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19.农村留守儿童心理健康教育研究；</w:t>
      </w:r>
    </w:p>
    <w:p w14:paraId="646583E0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20.鄂豫皖革命根据地史料搜集整理与研究。</w:t>
      </w:r>
    </w:p>
    <w:p w14:paraId="44012CB4"/>
    <w:p w14:paraId="4A6B61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85E1B"/>
    <w:rsid w:val="000D323A"/>
    <w:rsid w:val="00B7020A"/>
    <w:rsid w:val="01C85E1B"/>
    <w:rsid w:val="56D4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415</Words>
  <Characters>449</Characters>
  <Lines>3</Lines>
  <Paragraphs>1</Paragraphs>
  <TotalTime>2</TotalTime>
  <ScaleCrop>false</ScaleCrop>
  <LinksUpToDate>false</LinksUpToDate>
  <CharactersWithSpaces>449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2017-08-16T07:10:00Z</dcterms:created>
  <dc:creator>Administrator</dc:creator>
  <cp:lastModifiedBy>WPS_1217707999</cp:lastModifiedBy>
  <dcterms:modified xsi:type="dcterms:W3CDTF">2025-06-08T06:55:02Z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eyJoZGlkIjoiNTNiYjY0NDQ3ZWRlNmFjMTczZTYxMzE3NDk2MDNjMGYiLCJ1c2VySWQiOiIxMjE3NzA3OTk5In0=</vt:lpwstr>
  </property>
  <property fmtid="{D5CDD505-2E9C-101B-9397-08002B2CF9AE}" pid="4" name="ICV">
    <vt:lpwstr>3A4753C6D5AE4BE8B548C633CC1816D0_12</vt:lpwstr>
  </property>
</Properties>
</file>