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F6BE" w14:textId="77777777" w:rsidR="005E3BB0" w:rsidRDefault="009435F4">
      <w:pPr>
        <w:spacing w:line="56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4B737A64" w14:textId="77777777" w:rsidR="005E3BB0" w:rsidRDefault="009435F4">
      <w:pPr>
        <w:spacing w:beforeLines="50" w:before="156" w:afterLines="50" w:after="156" w:line="560" w:lineRule="exact"/>
        <w:ind w:firstLine="583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2024年</w:t>
      </w:r>
      <w:r>
        <w:rPr>
          <w:rFonts w:ascii="方正小标宋简体" w:eastAsia="方正小标宋简体" w:hint="eastAsia"/>
          <w:bCs/>
          <w:sz w:val="44"/>
          <w:szCs w:val="44"/>
        </w:rPr>
        <w:t>团员发展写实簿</w:t>
      </w:r>
    </w:p>
    <w:p w14:paraId="282B1DFB" w14:textId="5EADEF95" w:rsidR="005E3BB0" w:rsidRDefault="009435F4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（盖章）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792596" w14:paraId="78CD95E8" w14:textId="77777777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1929DCE2" w14:textId="77777777" w:rsidR="005E3BB0" w:rsidRDefault="009435F4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0B9481" w14:textId="77777777" w:rsidR="005E3BB0" w:rsidRDefault="009435F4">
            <w:pPr>
              <w:spacing w:line="240" w:lineRule="auto"/>
              <w:ind w:firstLineChars="100" w:firstLine="301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354D00DD" w14:textId="77777777" w:rsidR="005E3BB0" w:rsidRDefault="009435F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6626FC9E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00B62D8B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67FDCF70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0BE065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5AC466D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4D16A53B" w14:textId="77777777" w:rsidR="005E3BB0" w:rsidRDefault="009435F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792596" w14:paraId="07693FC4" w14:textId="77777777">
        <w:trPr>
          <w:trHeight w:val="4129"/>
          <w:jc w:val="center"/>
        </w:trPr>
        <w:tc>
          <w:tcPr>
            <w:tcW w:w="1757" w:type="dxa"/>
            <w:vAlign w:val="center"/>
          </w:tcPr>
          <w:p w14:paraId="01FCDE72" w14:textId="5DB35CAD" w:rsidR="002745B1" w:rsidRDefault="009435F4" w:rsidP="00632D0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2024年度</w:t>
            </w:r>
          </w:p>
        </w:tc>
        <w:tc>
          <w:tcPr>
            <w:tcW w:w="2066" w:type="dxa"/>
          </w:tcPr>
          <w:p w14:paraId="5CEE63F3" w14:textId="495353E9" w:rsidR="005E3BB0" w:rsidRDefault="009738A0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9738A0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  <w:r w:rsidRPr="009738A0"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</w:tc>
        <w:tc>
          <w:tcPr>
            <w:tcW w:w="1448" w:type="dxa"/>
          </w:tcPr>
          <w:p w14:paraId="407D4562" w14:textId="1BA440B1" w:rsidR="005E3BB0" w:rsidRDefault="009738A0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9738A0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20DBA4DC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60" w:type="dxa"/>
          </w:tcPr>
          <w:p w14:paraId="255040C0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（填写时间、数量、号段等情况）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842" w:type="dxa"/>
          </w:tcPr>
          <w:p w14:paraId="12D0BB67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34" w:type="dxa"/>
          </w:tcPr>
          <w:p w14:paraId="6CB213FD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758" w:type="dxa"/>
          </w:tcPr>
          <w:p w14:paraId="06B5CC3F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</w:tr>
    </w:tbl>
    <w:p w14:paraId="6BC0027D" w14:textId="77777777" w:rsidR="005E3BB0" w:rsidRDefault="009435F4">
      <w:pPr>
        <w:spacing w:line="56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注：团员发展写实簿由基层团组织填写，存档备查。</w:t>
      </w:r>
    </w:p>
    <w:sectPr w:rsidR="005E3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C289" w14:textId="77777777" w:rsidR="006E4F48" w:rsidRDefault="006E4F48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1BC937B5" w14:textId="77777777" w:rsidR="006E4F48" w:rsidRDefault="006E4F48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27B8" w14:textId="77777777" w:rsidR="00FA25DF" w:rsidRDefault="00FA25DF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1308" w14:textId="77777777" w:rsidR="00FA25DF" w:rsidRDefault="00FA25DF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D1E7" w14:textId="77777777" w:rsidR="00FA25DF" w:rsidRDefault="00FA25DF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4630" w14:textId="77777777" w:rsidR="006E4F48" w:rsidRDefault="006E4F48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227CC8BB" w14:textId="77777777" w:rsidR="006E4F48" w:rsidRDefault="006E4F48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930D" w14:textId="77777777" w:rsidR="00FA25DF" w:rsidRDefault="00FA25DF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BC4C" w14:textId="77777777" w:rsidR="00FA25DF" w:rsidRDefault="00FA25DF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A679" w14:textId="77777777" w:rsidR="00FA25DF" w:rsidRDefault="00FA25DF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kYTM3MWU4NjhkOWIyYjA5MGQ2NjBkYTBjNzQ5ZWUifQ=="/>
  </w:docVars>
  <w:rsids>
    <w:rsidRoot w:val="004D7E1F"/>
    <w:rsid w:val="00013B63"/>
    <w:rsid w:val="00016207"/>
    <w:rsid w:val="00144026"/>
    <w:rsid w:val="001C71CC"/>
    <w:rsid w:val="001F3E7C"/>
    <w:rsid w:val="00236FE9"/>
    <w:rsid w:val="002745B1"/>
    <w:rsid w:val="0028640C"/>
    <w:rsid w:val="00322A3B"/>
    <w:rsid w:val="004161DB"/>
    <w:rsid w:val="0047551A"/>
    <w:rsid w:val="004D38A0"/>
    <w:rsid w:val="004D7E1F"/>
    <w:rsid w:val="005146B9"/>
    <w:rsid w:val="005E3BB0"/>
    <w:rsid w:val="005F44B4"/>
    <w:rsid w:val="00632D05"/>
    <w:rsid w:val="00687BE0"/>
    <w:rsid w:val="006A76F3"/>
    <w:rsid w:val="006E4F48"/>
    <w:rsid w:val="00792596"/>
    <w:rsid w:val="00853C25"/>
    <w:rsid w:val="008A7B81"/>
    <w:rsid w:val="0093394A"/>
    <w:rsid w:val="009435F4"/>
    <w:rsid w:val="009738A0"/>
    <w:rsid w:val="009A4D9C"/>
    <w:rsid w:val="00A91E38"/>
    <w:rsid w:val="00AE3AF5"/>
    <w:rsid w:val="00B60814"/>
    <w:rsid w:val="00BB6165"/>
    <w:rsid w:val="00C97A04"/>
    <w:rsid w:val="00D3188F"/>
    <w:rsid w:val="00D40501"/>
    <w:rsid w:val="00D5206A"/>
    <w:rsid w:val="00ED5F68"/>
    <w:rsid w:val="00F93B7F"/>
    <w:rsid w:val="00FA25DF"/>
    <w:rsid w:val="01A8731B"/>
    <w:rsid w:val="184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C64A9"/>
  <w15:docId w15:val="{20B92E1E-D6F9-4F79-A19F-25B058B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5D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25D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25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2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Rjing Y</cp:lastModifiedBy>
  <cp:revision>15</cp:revision>
  <dcterms:created xsi:type="dcterms:W3CDTF">2024-05-15T14:22:00Z</dcterms:created>
  <dcterms:modified xsi:type="dcterms:W3CDTF">2024-11-05T09:12:00Z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CA80737FF3474156A0F0E90390934B52_12</vt:lpwstr>
  </property>
</Properties>
</file>